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12.11.2021 N 1050н</w:t>
              <w:br/>
              <w:t xml:space="preserve"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      <w:br/>
              <w:t xml:space="preserve">(Зарегистрировано в Минюсте России 26.11.2021 N 66007)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ноября 2021 г. N 66007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2021 г. N 1050н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w:history="0" r:id="rId8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подпунктом 5.2.21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а России от 29.06.2016 N 425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14.11.2016 N 443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г. и действует 6 лет со дня его вступления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2021 г. N 1050н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Пациент либо его </w:t>
      </w:r>
      <w:hyperlink w:history="0" r:id="rId1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законный представитель</w:t>
        </w:r>
      </w:hyperlink>
      <w:r>
        <w:rPr>
          <w:sz w:val="20"/>
        </w:rP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Основаниями для ознакомления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документацией, за исключением случаев, предусмотренных </w:t>
      </w:r>
      <w:hyperlink w:history="0" w:anchor="P61" w:tooltip="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 предоставлении медицинской документации для ознакомления (далее - письменный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Письменный запрос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 законного представителя пациента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жительства (пребывания)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желает ознакомиться с медицинской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почтовый (электронный) адрес для направления письменного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номер контактного телефона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пациентом, его законным представителем либо лицом, указанным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Ознакомление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Перед передачей пациенту, его законному представителю либо лицу, указанному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1050н</w:t>
            <w:br/>
            <w:t>"Об утверждении Порядка ознакомления пациента либо его законного представи...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7702C896827BC10DA6386E31B42E1F128EE440F6237DE198C555C4777C5C43FE474D2C17DD4333A8A217A1DCE1191BC449C193A8Y040H" TargetMode = "External"/>
	<Relationship Id="rId8" Type="http://schemas.openxmlformats.org/officeDocument/2006/relationships/hyperlink" Target="consultantplus://offline/ref=717702C896827BC10DA6386E31B42E1F128EE14AF2277DE198C555C4777C5C43FE474D2B16DE4333A8A217A1DCE1191BC449C193A8Y040H" TargetMode = "External"/>
	<Relationship Id="rId9" Type="http://schemas.openxmlformats.org/officeDocument/2006/relationships/hyperlink" Target="consultantplus://offline/ref=717702C896827BC10DA6386E31B42E1F148CE143F2217DE198C555C4777C5C43EC47152714DD5667F8F840ACDCYE42H" TargetMode = "External"/>
	<Relationship Id="rId10" Type="http://schemas.openxmlformats.org/officeDocument/2006/relationships/hyperlink" Target="consultantplus://offline/ref=717702C896827BC10DA6386E31B42E1F1F85E045F52F20EB909C59C670730354F90E412A16DD4863F2B213E88BEC051BDB57C28DA803F1YD49H" TargetMode = "External"/>
	<Relationship Id="rId11" Type="http://schemas.openxmlformats.org/officeDocument/2006/relationships/hyperlink" Target="consultantplus://offline/ref=717702C896827BC10DA6386E31B42E1F128EE440F6237DE198C555C4777C5C43FE474D2C17DD4333A8A217A1DCE1191BC449C193A8Y04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1050н
"Об утверждении Порядка ознакомления пациента либо его законного представителя с медицинской документацией, отражающей состояние здоровья пациента"
(Зарегистрировано в Минюсте России 26.11.2021 N 66007)</dc:title>
  <dcterms:created xsi:type="dcterms:W3CDTF">2023-01-20T07:56:23Z</dcterms:created>
</cp:coreProperties>
</file>