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2" w:rsidRDefault="00D13F0A" w:rsidP="00D13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F0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58060" cy="1271004"/>
            <wp:effectExtent l="0" t="0" r="0" b="5715"/>
            <wp:docPr id="4" name="Рисунок 4" descr="M:\Общий отдел\Домнина Ольга Владимировна\От Сергеева Е\ТФОМС лого2 F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Общий отдел\Домнина Ольга Владимировна\От Сергеева Е\ТФОМС лого2 FH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01" cy="12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1736" w:rsidRPr="00CA650B" w:rsidRDefault="00C562D5" w:rsidP="003B6CE3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Выздоравливающий пациент</w:t>
      </w:r>
      <w:r w:rsidR="00671736" w:rsidRPr="0067173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 </w:t>
      </w:r>
      <w:r w:rsidRPr="00671736"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  <w:t xml:space="preserve">  </w:t>
      </w:r>
    </w:p>
    <w:p w:rsidR="00671736" w:rsidRPr="00671736" w:rsidRDefault="00671736" w:rsidP="00671736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</w:pPr>
    </w:p>
    <w:p w:rsidR="00CA650B" w:rsidRPr="00CA650B" w:rsidRDefault="00671736" w:rsidP="00CA650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как восстановиться </w:t>
      </w:r>
      <w:r w:rsidR="00CA650B"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переболевшим </w:t>
      </w:r>
      <w:r w:rsidR="00CA650B"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  <w:lang w:val="en-US"/>
        </w:rPr>
        <w:t>COVID</w:t>
      </w:r>
      <w:r w:rsidR="00CA650B"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 xml:space="preserve">-19 </w:t>
      </w:r>
    </w:p>
    <w:p w:rsidR="00671736" w:rsidRPr="00CA650B" w:rsidRDefault="00671736" w:rsidP="00CA650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после </w:t>
      </w:r>
      <w:r w:rsidR="00CA650B"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выписки из стационара </w:t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Default="00CA650B" w:rsidP="00D13F0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A65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34125" cy="3327887"/>
            <wp:effectExtent l="0" t="0" r="0" b="6350"/>
            <wp:docPr id="2" name="Рисунок 2" descr="D:\domnina\stol\9 мая\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mnina\stol\9 мая\Я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30" cy="34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P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F0">
        <w:rPr>
          <w:rFonts w:ascii="Times New Roman" w:hAnsi="Times New Roman" w:cs="Times New Roman"/>
          <w:sz w:val="28"/>
          <w:szCs w:val="28"/>
        </w:rPr>
        <w:t>Кострома</w:t>
      </w:r>
    </w:p>
    <w:p w:rsidR="00B34FF0" w:rsidRP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F0">
        <w:rPr>
          <w:rFonts w:ascii="Times New Roman" w:hAnsi="Times New Roman" w:cs="Times New Roman"/>
          <w:sz w:val="28"/>
          <w:szCs w:val="28"/>
        </w:rPr>
        <w:t>2020</w:t>
      </w:r>
    </w:p>
    <w:p w:rsid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620E" w:rsidRPr="002F52B2" w:rsidRDefault="002F52B2" w:rsidP="000B52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2F52B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lastRenderedPageBreak/>
        <w:t>Ч</w:t>
      </w:r>
      <w:r w:rsidR="003B6CE3" w:rsidRPr="002F52B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то надо знать после выписки из стационара:</w:t>
      </w:r>
    </w:p>
    <w:p w:rsidR="002F52B2" w:rsidRPr="0055657A" w:rsidRDefault="00651F53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520A">
        <w:rPr>
          <w:rFonts w:ascii="Times New Roman" w:hAnsi="Times New Roman" w:cs="Times New Roman"/>
          <w:noProof/>
          <w:color w:val="000000"/>
          <w:spacing w:val="5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117CB338" wp14:editId="77F42017">
            <wp:simplePos x="0" y="0"/>
            <wp:positionH relativeFrom="column">
              <wp:posOffset>-281305</wp:posOffset>
            </wp:positionH>
            <wp:positionV relativeFrom="paragraph">
              <wp:posOffset>267335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1" name="Рисунок 11" descr="D:\domnina\stol\9 мая\Я\depositphotos_121140968-stock-photo-vector-red-tree-people-r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mnina\stol\9 мая\Я\depositphotos_121140968-stock-photo-vector-red-tree-people-reac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E84" w:rsidRPr="00D371EC" w:rsidRDefault="003B6CE3" w:rsidP="00CA6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COVID-19, как и другие тяжелые заболевания, оставляет после себя след.</w:t>
      </w:r>
      <w:r w:rsidR="00CA650B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Даже после 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первых 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отрицательных результат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ов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тестов на </w:t>
      </w:r>
      <w:r w:rsidR="009551B9" w:rsidRPr="00D371EC">
        <w:rPr>
          <w:rFonts w:ascii="Times New Roman" w:hAnsi="Times New Roman" w:cs="Times New Roman"/>
          <w:color w:val="000000"/>
          <w:sz w:val="36"/>
          <w:szCs w:val="36"/>
          <w:lang w:val="en-US"/>
        </w:rPr>
        <w:t>COVID</w:t>
      </w:r>
      <w:r w:rsidR="009551B9" w:rsidRPr="00D371EC">
        <w:rPr>
          <w:rFonts w:ascii="Times New Roman" w:hAnsi="Times New Roman" w:cs="Times New Roman"/>
          <w:color w:val="000000"/>
          <w:sz w:val="36"/>
          <w:szCs w:val="36"/>
        </w:rPr>
        <w:t>-19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и выписки из стационара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, пациенту требуется долечивание и с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облюд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ение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ряд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а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профилактически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х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мероприяти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й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: 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Соблюдайте 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масочный режим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z w:val="36"/>
          <w:szCs w:val="36"/>
        </w:rPr>
        <w:t>Р</w:t>
      </w:r>
      <w:r w:rsidR="00FC3E84" w:rsidRPr="00D371EC">
        <w:rPr>
          <w:rFonts w:ascii="Times New Roman" w:hAnsi="Times New Roman" w:cs="Times New Roman"/>
          <w:sz w:val="36"/>
          <w:szCs w:val="36"/>
        </w:rPr>
        <w:t>егулярно мойте руки или обрабатывайте спиртосодержащими дезинфицирующими</w:t>
      </w:r>
      <w:r w:rsidRPr="00D371EC">
        <w:rPr>
          <w:rFonts w:ascii="Times New Roman" w:hAnsi="Times New Roman" w:cs="Times New Roman"/>
          <w:sz w:val="36"/>
          <w:szCs w:val="36"/>
        </w:rPr>
        <w:t xml:space="preserve"> 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средствами 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z w:val="36"/>
          <w:szCs w:val="36"/>
        </w:rPr>
        <w:t>Н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е прикасайтесь к своим глазам, рту или носу грязными руками </w:t>
      </w:r>
    </w:p>
    <w:p w:rsidR="00C562D5" w:rsidRPr="00D371EC" w:rsidRDefault="00FC3E84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z w:val="36"/>
          <w:szCs w:val="36"/>
        </w:rPr>
        <w:t>сохраняйте дистанцию не менее 1 метра</w:t>
      </w:r>
    </w:p>
    <w:p w:rsidR="003B6CE3" w:rsidRPr="00D371EC" w:rsidRDefault="00C562D5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ограничьте контакт с родственниками и знакомыми, особенно 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с </w:t>
      </w: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теми, кто 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старше </w:t>
      </w: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>65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 лет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 </w:t>
      </w:r>
      <w:r w:rsidR="003B6CE3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</w:t>
      </w:r>
    </w:p>
    <w:p w:rsidR="00651F53" w:rsidRDefault="00651F5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</w:pPr>
    </w:p>
    <w:p w:rsidR="003B6CE3" w:rsidRPr="00D371EC" w:rsidRDefault="003B6CE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</w:pPr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 xml:space="preserve">Основные проблемы, с которыми может столкнуться человек после </w:t>
      </w:r>
      <w:proofErr w:type="spellStart"/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>коронавируса</w:t>
      </w:r>
      <w:proofErr w:type="spellEnd"/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>: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затруднение дыхания, одышка, чувство нехватки воздуха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затруднение откашливания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слабость дыхательных мышц – тяжело долго и громко разговаривать, человек быстрее устает, присутствует постоянная сонливость и чувство слабости;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снижение физической выносливости;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повышение риска обострения и прогрессирования всех хронических заболеваний (сахарный диабет, астма, бронхит, хроническая </w:t>
      </w:r>
      <w:proofErr w:type="spellStart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обструктивная</w:t>
      </w:r>
      <w:proofErr w:type="spellEnd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болезнь легких, артрит, </w:t>
      </w:r>
      <w:proofErr w:type="spellStart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полинейропатия</w:t>
      </w:r>
      <w:proofErr w:type="spellEnd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);</w:t>
      </w:r>
    </w:p>
    <w:p w:rsidR="003B6CE3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повышение риска инфаркта и инсульта;</w:t>
      </w:r>
    </w:p>
    <w:p w:rsidR="003B6CE3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депрессия, повышенная тревожность, страх повторения заболевания, неврозы и психозы.</w:t>
      </w:r>
    </w:p>
    <w:p w:rsidR="003B6CE3" w:rsidRPr="00D371EC" w:rsidRDefault="003B6CE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371EC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lastRenderedPageBreak/>
        <w:t>Что надо делать после выписки из стационара:</w:t>
      </w:r>
    </w:p>
    <w:p w:rsidR="002F52B2" w:rsidRPr="002F52B2" w:rsidRDefault="000B520A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0B520A">
        <w:rPr>
          <w:rFonts w:ascii="Times New Roman" w:hAnsi="Times New Roman" w:cs="Times New Roman"/>
          <w:noProof/>
          <w:spacing w:val="5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7728" behindDoc="0" locked="0" layoutInCell="1" allowOverlap="1" wp14:anchorId="660FD1C0" wp14:editId="07EE9014">
            <wp:simplePos x="0" y="0"/>
            <wp:positionH relativeFrom="column">
              <wp:posOffset>-43180</wp:posOffset>
            </wp:positionH>
            <wp:positionV relativeFrom="paragraph">
              <wp:posOffset>286385</wp:posOffset>
            </wp:positionV>
            <wp:extent cx="25431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hrough>
            <wp:docPr id="10" name="Рисунок 10" descr="D:\domnina\stol\9 мая\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mnina\stol\9 мая\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57A" w:rsidRPr="00D371EC" w:rsidRDefault="0055657A" w:rsidP="000B520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Основной целью </w:t>
      </w:r>
      <w:r w:rsidR="00651F53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долечивания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после </w:t>
      </w:r>
      <w:proofErr w:type="spellStart"/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коронавируса</w:t>
      </w:r>
      <w:proofErr w:type="spellEnd"/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является</w:t>
      </w:r>
      <w:r w:rsidRPr="00D371EC">
        <w:rPr>
          <w:rFonts w:ascii="Times New Roman" w:hAnsi="Times New Roman" w:cs="Times New Roman"/>
          <w:sz w:val="36"/>
          <w:szCs w:val="36"/>
          <w:shd w:val="clear" w:color="auto" w:fill="F7F9FD"/>
        </w:rPr>
        <w:t xml:space="preserve"> </w:t>
      </w:r>
      <w:r w:rsidRPr="00D371EC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восстановление функции дыхания, восстановление физической активности, устойчивости к нагрузкам, преодоление стресса, беспокойства или депрессии,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 w:themeFill="background1"/>
        </w:rPr>
        <w:t xml:space="preserve"> максимально быстрое возвращение пациента к привычной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жизни, среде обитания, а также трудовой и социальной деятельности:</w:t>
      </w:r>
    </w:p>
    <w:p w:rsidR="003B6CE3" w:rsidRPr="00D371EC" w:rsidRDefault="003B6CE3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соблюд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ать 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режим труда и отдыха </w:t>
      </w:r>
    </w:p>
    <w:p w:rsidR="0055657A" w:rsidRPr="00D371EC" w:rsidRDefault="00D371EC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совершать 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прогулки на свежем воздухе, но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только в местах, где мало людей</w:t>
      </w:r>
    </w:p>
    <w:p w:rsidR="0055657A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избегать интенсивных физических нагрузок</w:t>
      </w:r>
    </w:p>
    <w:p w:rsidR="0055657A" w:rsidRPr="00D371EC" w:rsidRDefault="00D371EC" w:rsidP="00D371E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делать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дыхательн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ую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гимнастик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</w:t>
      </w:r>
      <w:r w:rsidR="009551B9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и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лечебн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ую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физкультур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у, которая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поможет восстановить подвижность суставов и функции дыхательной мускулатуры</w:t>
      </w:r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. В идеале, это нужно делать </w:t>
      </w:r>
      <w:proofErr w:type="gramStart"/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по контролем</w:t>
      </w:r>
      <w:proofErr w:type="gramEnd"/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профессионалов, особенно, если инфекционное заболевание проходило в тяжелой форме</w:t>
      </w:r>
      <w:r w:rsidR="009551B9" w:rsidRPr="00D371EC">
        <w:rPr>
          <w:rFonts w:ascii="Times New Roman" w:hAnsi="Times New Roman" w:cs="Times New Roman"/>
          <w:sz w:val="36"/>
          <w:szCs w:val="36"/>
          <w:shd w:val="clear" w:color="auto" w:fill="F7F9FD"/>
        </w:rPr>
        <w:t xml:space="preserve"> 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</w:p>
    <w:p w:rsidR="0055657A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отказ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аться 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от курения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, стараться вести здоровый образ жизни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</w:p>
    <w:p w:rsidR="0055657A" w:rsidRPr="00D371EC" w:rsidRDefault="003B6CE3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исключ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ить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возможны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е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перегревани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я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переохлаждени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я</w:t>
      </w:r>
    </w:p>
    <w:p w:rsidR="00FC3E84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постепенно включать активный образ жизни</w:t>
      </w:r>
    </w:p>
    <w:p w:rsidR="002F52B2" w:rsidRPr="00C41033" w:rsidRDefault="002F52B2" w:rsidP="00FC3E84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3B6CE3" w:rsidRPr="00BC3011" w:rsidRDefault="00FC3E84" w:rsidP="00FC3E84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pacing w:val="5"/>
          <w:sz w:val="36"/>
          <w:szCs w:val="36"/>
          <w:shd w:val="clear" w:color="auto" w:fill="FFFFFF"/>
        </w:rPr>
      </w:pPr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Если жилищные условия пациента не позволяют продолжать лечение на дому (например, совместно с ним живут </w:t>
      </w:r>
      <w:hyperlink r:id="rId9" w:tooltip="Косметология" w:history="1">
        <w:r w:rsidRPr="00BC3011">
          <w:rPr>
            <w:rFonts w:ascii="Times New Roman" w:eastAsia="Times New Roman" w:hAnsi="Times New Roman" w:cs="Times New Roman"/>
            <w:i/>
            <w:color w:val="002060"/>
            <w:sz w:val="36"/>
            <w:szCs w:val="36"/>
            <w:lang w:eastAsia="ru-RU"/>
          </w:rPr>
          <w:t>лица</w:t>
        </w:r>
      </w:hyperlink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 старше 65 лет, люди с хроническими заболеваниями, беременные), то больному могут </w:t>
      </w:r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предложить переезд в </w:t>
      </w:r>
      <w:proofErr w:type="spellStart"/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обсерватор</w:t>
      </w:r>
      <w:proofErr w:type="spellEnd"/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. </w:t>
      </w:r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В таких учреждениях обеспечены санитарно-эпидемиологические нормы, условия для разобщения, комфортного пребывания, организовано питание.</w:t>
      </w:r>
      <w:r w:rsidR="003B6CE3" w:rsidRPr="00BC3011">
        <w:rPr>
          <w:rFonts w:ascii="Times New Roman" w:hAnsi="Times New Roman" w:cs="Times New Roman"/>
          <w:i/>
          <w:color w:val="002060"/>
          <w:spacing w:val="5"/>
          <w:sz w:val="36"/>
          <w:szCs w:val="36"/>
          <w:shd w:val="clear" w:color="auto" w:fill="FFFFFF"/>
        </w:rPr>
        <w:t xml:space="preserve"> </w:t>
      </w: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C562D5" w:rsidRPr="000B520A" w:rsidRDefault="00D371EC" w:rsidP="00D371E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u w:val="single"/>
          <w:shd w:val="clear" w:color="auto" w:fill="FFFFFF"/>
        </w:rPr>
      </w:pPr>
      <w:r w:rsidRPr="000B520A">
        <w:rPr>
          <w:rFonts w:ascii="Times New Roman" w:hAnsi="Times New Roman" w:cs="Times New Roman"/>
          <w:b/>
          <w:color w:val="C00000"/>
          <w:spacing w:val="5"/>
          <w:sz w:val="44"/>
          <w:szCs w:val="44"/>
          <w:u w:val="single"/>
          <w:shd w:val="clear" w:color="auto" w:fill="FFFFFF"/>
        </w:rPr>
        <w:t>Где можно пройти восстановление после выписки из стационара</w:t>
      </w: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F5408D" w:rsidRDefault="00D371EC" w:rsidP="00F540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  <w:r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 xml:space="preserve">На базе </w:t>
      </w:r>
      <w:r w:rsidR="00C562D5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 xml:space="preserve">загородного лагеря «Красная </w:t>
      </w:r>
      <w:proofErr w:type="gramStart"/>
      <w:r w:rsidR="00C562D5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горка»</w:t>
      </w:r>
      <w:r w:rsidR="00F5408D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!!!</w:t>
      </w:r>
      <w:proofErr w:type="gramEnd"/>
    </w:p>
    <w:p w:rsidR="00B210E3" w:rsidRPr="00F5408D" w:rsidRDefault="00B210E3" w:rsidP="00F540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</w:p>
    <w:p w:rsidR="00F5408D" w:rsidRDefault="00F5408D" w:rsidP="00FC3E84">
      <w:pPr>
        <w:spacing w:after="0" w:line="240" w:lineRule="auto"/>
        <w:jc w:val="both"/>
        <w:rPr>
          <w:rFonts w:ascii="Open Sans" w:hAnsi="Open Sans" w:cs="Open Sans"/>
          <w:color w:val="4B5466"/>
          <w:shd w:val="clear" w:color="auto" w:fill="FFFFFF"/>
        </w:rPr>
      </w:pPr>
    </w:p>
    <w:p w:rsidR="00BC3011" w:rsidRDefault="00BC3011" w:rsidP="00FC3E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C3011">
        <w:rPr>
          <w:rFonts w:ascii="Times New Roman" w:hAnsi="Times New Roman" w:cs="Times New Roman"/>
          <w:noProof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34956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5" name="Рисунок 5" descr="D:\domnina\stol\9 мая\Я\5aa327ecc1598e0a5e8a94595b63f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mnina\stol\9 мая\Я\5aa327ecc1598e0a5e8a94595b63f0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2D5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Здесь </w:t>
      </w:r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развернут </w:t>
      </w:r>
      <w:proofErr w:type="spellStart"/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</w:t>
      </w:r>
      <w:proofErr w:type="spellEnd"/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для тех, кто практически выздоровел</w:t>
      </w:r>
      <w:r w:rsidR="00F5408D" w:rsidRPr="00F5408D">
        <w:rPr>
          <w:rFonts w:ascii="Open Sans" w:hAnsi="Open Sans" w:cs="Open Sans"/>
          <w:shd w:val="clear" w:color="auto" w:fill="FFFFFF"/>
        </w:rPr>
        <w:t xml:space="preserve"> </w:t>
      </w:r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после перенесенной </w:t>
      </w:r>
      <w:proofErr w:type="spellStart"/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коронавирусной</w:t>
      </w:r>
      <w:proofErr w:type="spellEnd"/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BC3011" w:rsidRPr="00BC3011" w:rsidRDefault="00BC3011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r w:rsidR="00B210E3"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ациенты после первого отрицательного теста на COVID-19 размещ</w:t>
      </w:r>
      <w:r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аются</w:t>
      </w:r>
      <w:r w:rsidR="00B210E3"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 окончательного подтверждения их выздоровления</w:t>
      </w:r>
      <w:r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F5408D" w:rsidRDefault="00BC3011" w:rsidP="000B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ребывание в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обсерваторе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поможет долечиться и быстрее восстановить силы и здоровье после болезни: </w:t>
      </w:r>
    </w:p>
    <w:p w:rsidR="00F5408D" w:rsidRDefault="00F5408D" w:rsidP="00FC3E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5408D" w:rsidRPr="00B210E3" w:rsidRDefault="00F5408D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</w:t>
      </w:r>
      <w:proofErr w:type="spellEnd"/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расположен в живописном месте К</w:t>
      </w:r>
      <w:r w:rsidR="007D78BB">
        <w:rPr>
          <w:rFonts w:ascii="Times New Roman" w:hAnsi="Times New Roman" w:cs="Times New Roman"/>
          <w:sz w:val="36"/>
          <w:szCs w:val="36"/>
          <w:shd w:val="clear" w:color="auto" w:fill="FFFFFF"/>
        </w:rPr>
        <w:t>расносельск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ого района</w:t>
      </w:r>
      <w:r w:rsidR="000B520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Костромской области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Прогулки на свежем воздухе</w:t>
      </w:r>
      <w:bookmarkStart w:id="0" w:name="_GoBack"/>
      <w:bookmarkEnd w:id="0"/>
    </w:p>
    <w:p w:rsidR="000B520A" w:rsidRPr="00B210E3" w:rsidRDefault="000B520A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Лечебная гимнастика</w:t>
      </w:r>
    </w:p>
    <w:p w:rsidR="00F5408D" w:rsidRPr="00B210E3" w:rsidRDefault="00F5408D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Круглосуточное 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наблюдение 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медицинско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го персонала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p w:rsidR="00BC3011" w:rsidRPr="00BC3011" w:rsidRDefault="00BC3011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Б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лагоустроенны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е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4-местных палат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ы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, в каждой из которых имеется свой санузел, гигиенические принадлежности и бактерицидная лампа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Четырёхразовое бесплатное питание</w:t>
      </w:r>
    </w:p>
    <w:p w:rsidR="007535E8" w:rsidRPr="00B210E3" w:rsidRDefault="007535E8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Бесплатное обеспечение лекарственными препаратами</w:t>
      </w:r>
    </w:p>
    <w:p w:rsidR="00B210E3" w:rsidRP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Обеспечение дезинфицирующими средствами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Снижение риска заражения инфекцией близких и родных</w:t>
      </w:r>
    </w:p>
    <w:p w:rsidR="00BC3011" w:rsidRPr="00651F53" w:rsidRDefault="00BC3011" w:rsidP="009947C6">
      <w:pPr>
        <w:pStyle w:val="a3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651F53">
        <w:rPr>
          <w:rFonts w:ascii="Times New Roman" w:hAnsi="Times New Roman" w:cs="Times New Roman"/>
          <w:sz w:val="36"/>
          <w:szCs w:val="36"/>
          <w:shd w:val="clear" w:color="auto" w:fill="FFFFFF"/>
        </w:rPr>
        <w:t>В среднем курс терапии занимает 5-6 дней</w:t>
      </w:r>
      <w:r w:rsidR="00F5408D" w:rsidRPr="00651F5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sectPr w:rsidR="00BC3011" w:rsidRPr="00651F53" w:rsidSect="001200CB">
      <w:pgSz w:w="11906" w:h="16838"/>
      <w:pgMar w:top="851" w:right="851" w:bottom="1134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CDA"/>
    <w:multiLevelType w:val="hybridMultilevel"/>
    <w:tmpl w:val="167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D4A"/>
    <w:multiLevelType w:val="hybridMultilevel"/>
    <w:tmpl w:val="7E26E6A0"/>
    <w:lvl w:ilvl="0" w:tplc="3FFAED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70A4"/>
    <w:multiLevelType w:val="hybridMultilevel"/>
    <w:tmpl w:val="49D25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10FA"/>
    <w:multiLevelType w:val="hybridMultilevel"/>
    <w:tmpl w:val="84E0F39E"/>
    <w:lvl w:ilvl="0" w:tplc="9904B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138"/>
    <w:multiLevelType w:val="hybridMultilevel"/>
    <w:tmpl w:val="3826711E"/>
    <w:lvl w:ilvl="0" w:tplc="16FAC08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2"/>
    <w:rsid w:val="00050235"/>
    <w:rsid w:val="000B520A"/>
    <w:rsid w:val="001200CB"/>
    <w:rsid w:val="002F52B2"/>
    <w:rsid w:val="003B6CE3"/>
    <w:rsid w:val="0055657A"/>
    <w:rsid w:val="00651F53"/>
    <w:rsid w:val="00671736"/>
    <w:rsid w:val="007535E8"/>
    <w:rsid w:val="007D78BB"/>
    <w:rsid w:val="009551B9"/>
    <w:rsid w:val="00973D32"/>
    <w:rsid w:val="00A7782B"/>
    <w:rsid w:val="00B210E3"/>
    <w:rsid w:val="00B34FF0"/>
    <w:rsid w:val="00BC3011"/>
    <w:rsid w:val="00C41033"/>
    <w:rsid w:val="00C562D5"/>
    <w:rsid w:val="00CA650B"/>
    <w:rsid w:val="00D13F0A"/>
    <w:rsid w:val="00D371EC"/>
    <w:rsid w:val="00F5408D"/>
    <w:rsid w:val="00FB3BBE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337E-6277-4A98-8C59-F785338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remium-clinic.ru/uslugi/kosme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Михаил Юрьевич</dc:creator>
  <cp:keywords/>
  <dc:description/>
  <cp:lastModifiedBy>Домнина Ольга Владимировна</cp:lastModifiedBy>
  <cp:revision>7</cp:revision>
  <cp:lastPrinted>2020-12-09T12:04:00Z</cp:lastPrinted>
  <dcterms:created xsi:type="dcterms:W3CDTF">2020-12-08T07:13:00Z</dcterms:created>
  <dcterms:modified xsi:type="dcterms:W3CDTF">2020-12-10T08:58:00Z</dcterms:modified>
</cp:coreProperties>
</file>